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2581B" w14:textId="3432E878" w:rsidR="00467AB9" w:rsidRDefault="00467AB9">
      <w:pPr>
        <w:pStyle w:val="Body"/>
      </w:pPr>
      <w:r>
        <w:t>RESOLUTION 2020-04</w:t>
      </w:r>
    </w:p>
    <w:p w14:paraId="200D1A83" w14:textId="338771EC" w:rsidR="00467AB9" w:rsidRDefault="00467AB9">
      <w:pPr>
        <w:pStyle w:val="Body"/>
      </w:pPr>
      <w:r>
        <w:t>Improvement of the Business Enterprise Program on Ohio’s Post-secondary Institution Campuses</w:t>
      </w:r>
    </w:p>
    <w:p w14:paraId="5C77975F" w14:textId="77777777" w:rsidR="00467AB9" w:rsidRDefault="00467AB9">
      <w:pPr>
        <w:pStyle w:val="Body"/>
      </w:pPr>
    </w:p>
    <w:p w14:paraId="469E9354" w14:textId="3FA0DE4F" w:rsidR="00467AB9" w:rsidRDefault="00467AB9">
      <w:pPr>
        <w:pStyle w:val="Body"/>
      </w:pPr>
      <w:r>
        <w:t>WHEREAS</w:t>
      </w:r>
      <w:r w:rsidR="000F703F">
        <w:t>, the Business Enterprise Program in Ohio provides business opportunities for over</w:t>
      </w:r>
      <w:r>
        <w:t xml:space="preserve"> ninety</w:t>
      </w:r>
      <w:r w:rsidR="000F703F">
        <w:t xml:space="preserve"> blind licensees in Ohio</w:t>
      </w:r>
      <w:r w:rsidR="00494166">
        <w:t>;</w:t>
      </w:r>
      <w:r w:rsidR="000F703F">
        <w:t xml:space="preserve"> </w:t>
      </w:r>
      <w:r>
        <w:t>a</w:t>
      </w:r>
      <w:r w:rsidR="000F703F">
        <w:t xml:space="preserve">nd </w:t>
      </w:r>
    </w:p>
    <w:p w14:paraId="5DF590C9" w14:textId="2F8BBF8B" w:rsidR="00467AB9" w:rsidRDefault="00467AB9">
      <w:pPr>
        <w:pStyle w:val="Body"/>
      </w:pPr>
      <w:r>
        <w:t>WHEREAS</w:t>
      </w:r>
      <w:r w:rsidR="000F703F">
        <w:t>, several of these</w:t>
      </w:r>
      <w:r>
        <w:t xml:space="preserve"> facilities</w:t>
      </w:r>
      <w:r w:rsidR="000F703F">
        <w:t xml:space="preserve"> are located on Ohio’s public college and universit</w:t>
      </w:r>
      <w:r>
        <w:t>y campuses</w:t>
      </w:r>
      <w:r w:rsidR="00494166">
        <w:t>;</w:t>
      </w:r>
      <w:r w:rsidR="000F703F">
        <w:t xml:space="preserve"> </w:t>
      </w:r>
      <w:r>
        <w:t>a</w:t>
      </w:r>
      <w:r w:rsidR="000F703F">
        <w:t xml:space="preserve">nd </w:t>
      </w:r>
    </w:p>
    <w:p w14:paraId="408A8B67" w14:textId="742E6CB8" w:rsidR="00467AB9" w:rsidRDefault="00467AB9">
      <w:pPr>
        <w:pStyle w:val="Body"/>
      </w:pPr>
      <w:r>
        <w:t>WHEREAS</w:t>
      </w:r>
      <w:r w:rsidR="000F703F">
        <w:t xml:space="preserve">, the </w:t>
      </w:r>
      <w:r>
        <w:t xml:space="preserve">Ohio </w:t>
      </w:r>
      <w:r w:rsidR="000F703F">
        <w:t>mini</w:t>
      </w:r>
      <w:r w:rsidR="00494166">
        <w:t>-</w:t>
      </w:r>
      <w:r w:rsidR="000F703F">
        <w:t>Randolph-Shepard Act establishes the priority for these blind licensees to operate suitable vending facilities at these public universities</w:t>
      </w:r>
      <w:r w:rsidR="00494166">
        <w:t>;</w:t>
      </w:r>
      <w:r w:rsidR="000F703F">
        <w:t xml:space="preserve"> </w:t>
      </w:r>
      <w:r>
        <w:t>a</w:t>
      </w:r>
      <w:r w:rsidR="000F703F">
        <w:t xml:space="preserve">nd </w:t>
      </w:r>
    </w:p>
    <w:p w14:paraId="68052678" w14:textId="0E2F0F51" w:rsidR="007A46ED" w:rsidRDefault="00467AB9">
      <w:pPr>
        <w:pStyle w:val="Body"/>
      </w:pPr>
      <w:r>
        <w:t>WHEREAS</w:t>
      </w:r>
      <w:r w:rsidR="000F703F">
        <w:t>, the</w:t>
      </w:r>
      <w:r>
        <w:t xml:space="preserve"> </w:t>
      </w:r>
      <w:r w:rsidR="007A46ED">
        <w:t xml:space="preserve">contracts </w:t>
      </w:r>
      <w:proofErr w:type="gramStart"/>
      <w:r w:rsidR="007A46ED">
        <w:t xml:space="preserve">for </w:t>
      </w:r>
      <w:r w:rsidR="000F703F">
        <w:t xml:space="preserve"> these</w:t>
      </w:r>
      <w:proofErr w:type="gramEnd"/>
      <w:r w:rsidR="000F703F">
        <w:t xml:space="preserve"> vending facilities do not </w:t>
      </w:r>
      <w:r w:rsidR="007A46ED">
        <w:t xml:space="preserve">often </w:t>
      </w:r>
      <w:r w:rsidR="000F703F">
        <w:t>include the cold beverage sales</w:t>
      </w:r>
      <w:r w:rsidR="007A46ED">
        <w:t xml:space="preserve"> because of</w:t>
      </w:r>
      <w:r w:rsidR="000F703F">
        <w:t xml:space="preserve"> other pouring rights agreements between the university and beverage companies, denying the blind licensee</w:t>
      </w:r>
      <w:r w:rsidR="007A46ED">
        <w:t>s</w:t>
      </w:r>
      <w:r w:rsidR="000F703F">
        <w:t xml:space="preserve"> the opportunity to increase their sales and profit with the sale of cold beverage</w:t>
      </w:r>
      <w:r w:rsidR="007A46ED">
        <w:t>s</w:t>
      </w:r>
      <w:r w:rsidR="007D7D23">
        <w:t>,</w:t>
      </w:r>
      <w:r w:rsidR="007A46ED">
        <w:t xml:space="preserve"> to the</w:t>
      </w:r>
      <w:r w:rsidR="000F703F">
        <w:t xml:space="preserve"> detriment</w:t>
      </w:r>
      <w:r w:rsidR="007A46ED">
        <w:t xml:space="preserve"> of</w:t>
      </w:r>
      <w:r w:rsidR="000F703F">
        <w:t xml:space="preserve"> the business</w:t>
      </w:r>
      <w:r w:rsidR="00494166">
        <w:t>;</w:t>
      </w:r>
      <w:r w:rsidR="000F703F">
        <w:t xml:space="preserve"> </w:t>
      </w:r>
      <w:r w:rsidR="007A46ED">
        <w:t>a</w:t>
      </w:r>
      <w:r w:rsidR="000F703F">
        <w:t xml:space="preserve">nd </w:t>
      </w:r>
    </w:p>
    <w:p w14:paraId="70E4EDAB" w14:textId="372F7B5F" w:rsidR="007A46ED" w:rsidRDefault="007A46ED">
      <w:pPr>
        <w:pStyle w:val="Body"/>
      </w:pPr>
      <w:r>
        <w:t>WHEREAS</w:t>
      </w:r>
      <w:r w:rsidR="000F703F">
        <w:t>, the Bureau of Services for the Visually Impaired acts as the State Licensing Agency for this program and thus has the obligation to establish suitable vending facilities where the priority exists</w:t>
      </w:r>
      <w:r w:rsidR="00494166">
        <w:t>;</w:t>
      </w:r>
      <w:r w:rsidR="000F703F">
        <w:t xml:space="preserve"> </w:t>
      </w:r>
      <w:r>
        <w:t>a</w:t>
      </w:r>
      <w:r w:rsidR="000F703F">
        <w:t xml:space="preserve">nd </w:t>
      </w:r>
    </w:p>
    <w:p w14:paraId="04F6B5B5" w14:textId="77777777" w:rsidR="007A46ED" w:rsidRDefault="007A46ED">
      <w:pPr>
        <w:pStyle w:val="Body"/>
      </w:pPr>
      <w:r>
        <w:t>WHEREAS</w:t>
      </w:r>
      <w:r w:rsidR="000F703F">
        <w:t>, th</w:t>
      </w:r>
      <w:r>
        <w:t>e</w:t>
      </w:r>
      <w:r w:rsidR="000F703F">
        <w:t xml:space="preserve"> agency has failed to pursue the cold beverage sales at several universities</w:t>
      </w:r>
      <w:r>
        <w:t>,</w:t>
      </w:r>
      <w:r w:rsidR="000F703F">
        <w:t xml:space="preserve"> allowing profit</w:t>
      </w:r>
      <w:r>
        <w:t>s</w:t>
      </w:r>
      <w:r w:rsidR="000F703F">
        <w:t xml:space="preserve"> that should belong to the blind licensee to go elsewhere</w:t>
      </w:r>
      <w:r>
        <w:t>: Now, therefore,</w:t>
      </w:r>
    </w:p>
    <w:p w14:paraId="1940778A" w14:textId="20883CA7" w:rsidR="007A46ED" w:rsidRDefault="000F703F">
      <w:pPr>
        <w:pStyle w:val="Body"/>
      </w:pPr>
      <w:r>
        <w:t>B</w:t>
      </w:r>
      <w:r w:rsidR="007A46ED">
        <w:t>E IT RESOLVED</w:t>
      </w:r>
      <w:r>
        <w:t xml:space="preserve"> by the National Federation of the Blind of Ohio in </w:t>
      </w:r>
      <w:r w:rsidR="007A46ED">
        <w:t>C</w:t>
      </w:r>
      <w:r>
        <w:t>onvention</w:t>
      </w:r>
      <w:r w:rsidR="007A46ED">
        <w:t xml:space="preserve"> assembled</w:t>
      </w:r>
      <w:r>
        <w:t xml:space="preserve"> this 7th day of November</w:t>
      </w:r>
      <w:r w:rsidR="007A46ED">
        <w:t>,</w:t>
      </w:r>
      <w:r>
        <w:t xml:space="preserve"> 2020</w:t>
      </w:r>
      <w:r w:rsidR="007A46ED">
        <w:t>,</w:t>
      </w:r>
      <w:r>
        <w:t xml:space="preserve"> that </w:t>
      </w:r>
      <w:r w:rsidR="007A46ED">
        <w:t xml:space="preserve">this organization </w:t>
      </w:r>
      <w:r>
        <w:t>demand that the Bureau of Services for the Visually Impaired</w:t>
      </w:r>
      <w:r w:rsidR="00764B4F">
        <w:t xml:space="preserve">, with the active participation of the Ohio Vendors Representative Committee, </w:t>
      </w:r>
      <w:r>
        <w:t>aggressively pursue agreements with Ohio’s public universities where there is currently no Business Enterprise facility</w:t>
      </w:r>
      <w:r w:rsidR="007A46ED">
        <w:t>,</w:t>
      </w:r>
      <w:r>
        <w:t xml:space="preserve"> to establish suitable sites for blind licensee</w:t>
      </w:r>
      <w:r w:rsidR="007A46ED">
        <w:t>s</w:t>
      </w:r>
      <w:r>
        <w:t xml:space="preserve"> to operate</w:t>
      </w:r>
      <w:r w:rsidR="00494166">
        <w:t>;</w:t>
      </w:r>
      <w:r>
        <w:t xml:space="preserve"> </w:t>
      </w:r>
      <w:r w:rsidR="007A46ED">
        <w:t xml:space="preserve">and </w:t>
      </w:r>
    </w:p>
    <w:p w14:paraId="0461633E" w14:textId="1771F94E" w:rsidR="00764B4F" w:rsidRDefault="000F703F">
      <w:pPr>
        <w:pStyle w:val="Body"/>
      </w:pPr>
      <w:r>
        <w:t>B</w:t>
      </w:r>
      <w:r w:rsidR="007A46ED">
        <w:t>E IT FURTHER RESOLVED</w:t>
      </w:r>
      <w:r>
        <w:t xml:space="preserve"> that </w:t>
      </w:r>
      <w:r w:rsidR="00764B4F">
        <w:t>BS</w:t>
      </w:r>
      <w:r w:rsidR="005F747E">
        <w:t>V</w:t>
      </w:r>
      <w:r w:rsidR="00764B4F">
        <w:t xml:space="preserve">I commit to working to ensure that </w:t>
      </w:r>
      <w:r>
        <w:t>all such agreements include the sale of cold beverage</w:t>
      </w:r>
      <w:r w:rsidR="00764B4F">
        <w:t>s</w:t>
      </w:r>
      <w:r>
        <w:t xml:space="preserve"> by the blind licensee</w:t>
      </w:r>
      <w:r w:rsidR="00494166">
        <w:t>;</w:t>
      </w:r>
      <w:r>
        <w:t xml:space="preserve"> </w:t>
      </w:r>
      <w:r w:rsidR="00764B4F">
        <w:t>and</w:t>
      </w:r>
    </w:p>
    <w:p w14:paraId="4F139588" w14:textId="5FF91875" w:rsidR="003F5085" w:rsidRDefault="000F703F">
      <w:pPr>
        <w:pStyle w:val="Body"/>
      </w:pPr>
      <w:r>
        <w:t>B</w:t>
      </w:r>
      <w:r w:rsidR="00764B4F">
        <w:t>E IT FURTHER RESOLVED</w:t>
      </w:r>
      <w:r>
        <w:t xml:space="preserve"> that </w:t>
      </w:r>
      <w:r w:rsidR="00764B4F">
        <w:t>we insist that</w:t>
      </w:r>
      <w:r w:rsidR="007D7D23">
        <w:t>,</w:t>
      </w:r>
      <w:r w:rsidR="00764B4F">
        <w:t xml:space="preserve"> </w:t>
      </w:r>
      <w:r>
        <w:t>at universities where a current</w:t>
      </w:r>
      <w:r w:rsidR="00764B4F">
        <w:t xml:space="preserve"> contract</w:t>
      </w:r>
      <w:r>
        <w:t xml:space="preserve"> exists with</w:t>
      </w:r>
      <w:r w:rsidR="007D7D23">
        <w:t xml:space="preserve"> no</w:t>
      </w:r>
      <w:r>
        <w:t xml:space="preserve"> cold beverage sales</w:t>
      </w:r>
      <w:r w:rsidR="00764B4F">
        <w:t xml:space="preserve"> agreement</w:t>
      </w:r>
      <w:r>
        <w:t>, the Bureau of Services for the Visually Impaired aggressively work to amend the agreements with the university to add the cold beverage sales</w:t>
      </w:r>
      <w:r w:rsidR="00764B4F">
        <w:t xml:space="preserve"> agreement</w:t>
      </w:r>
      <w:r>
        <w:t xml:space="preserve">. </w:t>
      </w:r>
    </w:p>
    <w:sectPr w:rsidR="003F508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0EA54" w14:textId="77777777" w:rsidR="002F6906" w:rsidRDefault="002F6906">
      <w:r>
        <w:separator/>
      </w:r>
    </w:p>
  </w:endnote>
  <w:endnote w:type="continuationSeparator" w:id="0">
    <w:p w14:paraId="594803DC" w14:textId="77777777" w:rsidR="002F6906" w:rsidRDefault="002F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BBC48" w14:textId="77777777" w:rsidR="002F6906" w:rsidRDefault="002F6906">
      <w:r>
        <w:separator/>
      </w:r>
    </w:p>
  </w:footnote>
  <w:footnote w:type="continuationSeparator" w:id="0">
    <w:p w14:paraId="438C8121" w14:textId="77777777" w:rsidR="002F6906" w:rsidRDefault="002F6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85"/>
    <w:rsid w:val="000F703F"/>
    <w:rsid w:val="002F6906"/>
    <w:rsid w:val="003F5085"/>
    <w:rsid w:val="00467AB9"/>
    <w:rsid w:val="00494166"/>
    <w:rsid w:val="005F747E"/>
    <w:rsid w:val="00764B4F"/>
    <w:rsid w:val="007A46ED"/>
    <w:rsid w:val="007D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A34F1"/>
  <w15:docId w15:val="{27A86CA6-DCC9-0749-9483-3F27CC51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7D7D23"/>
    <w:pPr>
      <w:tabs>
        <w:tab w:val="center" w:pos="4680"/>
        <w:tab w:val="right" w:pos="9360"/>
      </w:tabs>
    </w:pPr>
  </w:style>
  <w:style w:type="character" w:customStyle="1" w:styleId="HeaderChar">
    <w:name w:val="Header Char"/>
    <w:basedOn w:val="DefaultParagraphFont"/>
    <w:link w:val="Header"/>
    <w:uiPriority w:val="99"/>
    <w:rsid w:val="007D7D23"/>
    <w:rPr>
      <w:sz w:val="24"/>
      <w:szCs w:val="24"/>
    </w:rPr>
  </w:style>
  <w:style w:type="paragraph" w:styleId="Footer">
    <w:name w:val="footer"/>
    <w:basedOn w:val="Normal"/>
    <w:link w:val="FooterChar"/>
    <w:uiPriority w:val="99"/>
    <w:unhideWhenUsed/>
    <w:rsid w:val="007D7D23"/>
    <w:pPr>
      <w:tabs>
        <w:tab w:val="center" w:pos="4680"/>
        <w:tab w:val="right" w:pos="9360"/>
      </w:tabs>
    </w:pPr>
  </w:style>
  <w:style w:type="character" w:customStyle="1" w:styleId="FooterChar">
    <w:name w:val="Footer Char"/>
    <w:basedOn w:val="DefaultParagraphFont"/>
    <w:link w:val="Footer"/>
    <w:uiPriority w:val="99"/>
    <w:rsid w:val="007D7D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Pierce</cp:lastModifiedBy>
  <cp:revision>5</cp:revision>
  <cp:lastPrinted>2020-10-21T16:04:00Z</cp:lastPrinted>
  <dcterms:created xsi:type="dcterms:W3CDTF">2020-10-21T15:34:00Z</dcterms:created>
  <dcterms:modified xsi:type="dcterms:W3CDTF">2020-10-24T12:10:00Z</dcterms:modified>
</cp:coreProperties>
</file>