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862" w14:textId="4F9319C7" w:rsidR="008A0F84" w:rsidRPr="00755AFA" w:rsidRDefault="008A0F84" w:rsidP="00755AFA">
      <w:pPr>
        <w:pStyle w:val="Default"/>
        <w:spacing w:before="0" w:line="240" w:lineRule="auto"/>
        <w:rPr>
          <w:rFonts w:ascii="Calibri" w:hAnsi="Calibri" w:cs="Calibri"/>
        </w:rPr>
      </w:pPr>
    </w:p>
    <w:p w14:paraId="36A73EF8" w14:textId="3537A0F9" w:rsidR="008A0F84" w:rsidRPr="00755AFA" w:rsidRDefault="00FE1B63" w:rsidP="00755AFA">
      <w:pPr>
        <w:pStyle w:val="Default"/>
        <w:spacing w:before="0" w:line="240" w:lineRule="auto"/>
        <w:jc w:val="center"/>
        <w:rPr>
          <w:rFonts w:ascii="Calibri" w:eastAsia="Helvetica" w:hAnsi="Calibri" w:cs="Calibri"/>
          <w:b/>
          <w:bCs/>
          <w:sz w:val="28"/>
          <w:szCs w:val="28"/>
        </w:rPr>
      </w:pPr>
      <w:r w:rsidRPr="00755AFA">
        <w:rPr>
          <w:rFonts w:ascii="Calibri" w:hAnsi="Calibri" w:cs="Calibri"/>
          <w:b/>
          <w:bCs/>
          <w:sz w:val="28"/>
          <w:szCs w:val="28"/>
        </w:rPr>
        <w:t xml:space="preserve">Resolution 2021-01: Regarding the </w:t>
      </w:r>
      <w:r w:rsidR="00DC3F30" w:rsidRPr="00755AFA">
        <w:rPr>
          <w:rFonts w:ascii="Calibri" w:hAnsi="Calibri" w:cs="Calibri"/>
          <w:b/>
          <w:bCs/>
          <w:sz w:val="28"/>
          <w:szCs w:val="28"/>
        </w:rPr>
        <w:t>N</w:t>
      </w:r>
      <w:r w:rsidRPr="00755AFA">
        <w:rPr>
          <w:rFonts w:ascii="Calibri" w:hAnsi="Calibri" w:cs="Calibri"/>
          <w:b/>
          <w:bCs/>
          <w:sz w:val="28"/>
          <w:szCs w:val="28"/>
        </w:rPr>
        <w:t>eed for Ophthalmologists and</w:t>
      </w:r>
    </w:p>
    <w:p w14:paraId="492781FD" w14:textId="77777777" w:rsidR="008A0F84" w:rsidRPr="00755AFA" w:rsidRDefault="00FE1B63" w:rsidP="00755AFA">
      <w:pPr>
        <w:pStyle w:val="Default"/>
        <w:spacing w:before="0" w:line="240" w:lineRule="auto"/>
        <w:jc w:val="center"/>
        <w:rPr>
          <w:rFonts w:ascii="Calibri" w:eastAsia="Helvetica" w:hAnsi="Calibri" w:cs="Calibri"/>
          <w:b/>
          <w:bCs/>
          <w:sz w:val="28"/>
          <w:szCs w:val="28"/>
        </w:rPr>
      </w:pPr>
      <w:r w:rsidRPr="00755AFA">
        <w:rPr>
          <w:rFonts w:ascii="Calibri" w:hAnsi="Calibri" w:cs="Calibri"/>
          <w:b/>
          <w:bCs/>
          <w:sz w:val="28"/>
          <w:szCs w:val="28"/>
        </w:rPr>
        <w:t>Other Medical Professionals to Inform Newly Blind People of the Benefits of</w:t>
      </w:r>
    </w:p>
    <w:p w14:paraId="0BB2B535" w14:textId="52AA125A" w:rsidR="008A0F84" w:rsidRPr="00755AFA" w:rsidRDefault="00FE1B63" w:rsidP="00755AFA">
      <w:pPr>
        <w:pStyle w:val="Default"/>
        <w:spacing w:before="0" w:line="240" w:lineRule="auto"/>
        <w:jc w:val="center"/>
        <w:rPr>
          <w:rFonts w:ascii="Calibri" w:eastAsia="Helvetica" w:hAnsi="Calibri" w:cs="Calibri"/>
          <w:b/>
          <w:bCs/>
          <w:sz w:val="28"/>
          <w:szCs w:val="28"/>
        </w:rPr>
      </w:pPr>
      <w:proofErr w:type="spellStart"/>
      <w:r w:rsidRPr="00755AFA">
        <w:rPr>
          <w:rFonts w:ascii="Calibri" w:hAnsi="Calibri" w:cs="Calibri"/>
          <w:b/>
          <w:bCs/>
          <w:sz w:val="28"/>
          <w:szCs w:val="28"/>
          <w:lang w:val="fr-FR"/>
        </w:rPr>
        <w:t>Rehabilitation</w:t>
      </w:r>
      <w:proofErr w:type="spellEnd"/>
      <w:r w:rsidRPr="00755AFA">
        <w:rPr>
          <w:rFonts w:ascii="Calibri" w:hAnsi="Calibri" w:cs="Calibri"/>
          <w:b/>
          <w:bCs/>
          <w:sz w:val="28"/>
          <w:szCs w:val="28"/>
          <w:lang w:val="fr-FR"/>
        </w:rPr>
        <w:t xml:space="preserve"> Services</w:t>
      </w:r>
    </w:p>
    <w:p w14:paraId="2E196FC7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  <w:b/>
          <w:bCs/>
          <w:sz w:val="28"/>
          <w:szCs w:val="28"/>
        </w:rPr>
      </w:pPr>
    </w:p>
    <w:p w14:paraId="17552037" w14:textId="250EFE3E" w:rsidR="008A0F84" w:rsidRPr="00755AFA" w:rsidRDefault="00FE1B63">
      <w:pPr>
        <w:pStyle w:val="Default"/>
        <w:spacing w:before="0" w:line="240" w:lineRule="auto"/>
        <w:rPr>
          <w:rFonts w:ascii="Calibri" w:eastAsia="Helvetica" w:hAnsi="Calibri" w:cs="Calibri"/>
        </w:rPr>
      </w:pPr>
      <w:proofErr w:type="gramStart"/>
      <w:r w:rsidRPr="00755AFA">
        <w:rPr>
          <w:rFonts w:ascii="Calibri" w:hAnsi="Calibri" w:cs="Calibri"/>
        </w:rPr>
        <w:t>WHEREAS,</w:t>
      </w:r>
      <w:proofErr w:type="gramEnd"/>
      <w:r w:rsidRPr="00755AFA">
        <w:rPr>
          <w:rFonts w:ascii="Calibri" w:hAnsi="Calibri" w:cs="Calibri"/>
        </w:rPr>
        <w:t xml:space="preserve"> the National Federation of the Blind knows that blindness is not</w:t>
      </w:r>
      <w:r w:rsidR="007E614F" w:rsidRPr="00755AFA">
        <w:rPr>
          <w:rFonts w:ascii="Calibri" w:hAnsi="Calibri" w:cs="Calibri"/>
        </w:rPr>
        <w:t xml:space="preserve"> t</w:t>
      </w:r>
      <w:r w:rsidRPr="00755AFA">
        <w:rPr>
          <w:rFonts w:ascii="Calibri" w:hAnsi="Calibri" w:cs="Calibri"/>
        </w:rPr>
        <w:t>he characteristic that defines</w:t>
      </w:r>
      <w:r w:rsidR="007E614F" w:rsidRPr="00755AFA">
        <w:rPr>
          <w:rFonts w:ascii="Calibri" w:hAnsi="Calibri" w:cs="Calibri"/>
        </w:rPr>
        <w:t xml:space="preserve"> us</w:t>
      </w:r>
      <w:r w:rsidRPr="00755AFA">
        <w:rPr>
          <w:rFonts w:ascii="Calibri" w:hAnsi="Calibri" w:cs="Calibri"/>
        </w:rPr>
        <w:t xml:space="preserve"> or </w:t>
      </w:r>
      <w:r w:rsidR="007E614F" w:rsidRPr="00755AFA">
        <w:rPr>
          <w:rFonts w:ascii="Calibri" w:hAnsi="Calibri" w:cs="Calibri"/>
        </w:rPr>
        <w:t>our</w:t>
      </w:r>
      <w:r w:rsidRPr="00755AFA">
        <w:rPr>
          <w:rFonts w:ascii="Calibri" w:hAnsi="Calibri" w:cs="Calibri"/>
        </w:rPr>
        <w:t xml:space="preserve"> future, but many members of the</w:t>
      </w:r>
      <w:r w:rsidR="006C6941" w:rsidRPr="00755AFA">
        <w:rPr>
          <w:rFonts w:ascii="Calibri" w:hAnsi="Calibri" w:cs="Calibri"/>
        </w:rPr>
        <w:t xml:space="preserve"> </w:t>
      </w:r>
      <w:r w:rsidRPr="00755AFA">
        <w:rPr>
          <w:rFonts w:ascii="Calibri" w:hAnsi="Calibri" w:cs="Calibri"/>
        </w:rPr>
        <w:t>general public do not believe or understand this principle; and</w:t>
      </w:r>
    </w:p>
    <w:p w14:paraId="37C1A52A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</w:rPr>
      </w:pPr>
    </w:p>
    <w:p w14:paraId="696DE036" w14:textId="4F6A2DEA" w:rsidR="008A0F84" w:rsidRPr="00755AFA" w:rsidRDefault="00FE1B63">
      <w:pPr>
        <w:pStyle w:val="Default"/>
        <w:spacing w:before="0" w:line="240" w:lineRule="auto"/>
        <w:rPr>
          <w:rFonts w:ascii="Calibri" w:eastAsia="Helvetica" w:hAnsi="Calibri" w:cs="Calibri"/>
        </w:rPr>
      </w:pPr>
      <w:r w:rsidRPr="00755AFA">
        <w:rPr>
          <w:rFonts w:ascii="Calibri" w:hAnsi="Calibri" w:cs="Calibri"/>
        </w:rPr>
        <w:t>WHEREAS, too many medical professionals, such as ophthalmologists</w:t>
      </w:r>
      <w:r w:rsidR="00FE7E81" w:rsidRPr="00755AFA">
        <w:rPr>
          <w:rFonts w:ascii="Calibri" w:hAnsi="Calibri" w:cs="Calibri"/>
        </w:rPr>
        <w:t xml:space="preserve"> and optometrists</w:t>
      </w:r>
      <w:r w:rsidRPr="00755AFA">
        <w:rPr>
          <w:rFonts w:ascii="Calibri" w:hAnsi="Calibri" w:cs="Calibri"/>
        </w:rPr>
        <w:t>, hold the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 xml:space="preserve">same misconceptions about the capabilities of blind people as </w:t>
      </w:r>
      <w:r w:rsidR="007E614F" w:rsidRPr="00755AFA">
        <w:rPr>
          <w:rFonts w:ascii="Calibri" w:hAnsi="Calibri" w:cs="Calibri"/>
        </w:rPr>
        <w:t xml:space="preserve">does </w:t>
      </w:r>
      <w:r w:rsidRPr="00755AFA">
        <w:rPr>
          <w:rFonts w:ascii="Calibri" w:hAnsi="Calibri" w:cs="Calibri"/>
        </w:rPr>
        <w:t>the rest of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society; and</w:t>
      </w:r>
    </w:p>
    <w:p w14:paraId="373F6444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</w:rPr>
      </w:pPr>
    </w:p>
    <w:p w14:paraId="3D4EDDC8" w14:textId="2F17860A" w:rsidR="008A0F84" w:rsidRPr="00755AFA" w:rsidRDefault="00FE1B63">
      <w:pPr>
        <w:pStyle w:val="Default"/>
        <w:spacing w:before="0" w:line="240" w:lineRule="auto"/>
        <w:rPr>
          <w:rFonts w:ascii="Calibri" w:eastAsia="Helvetica" w:hAnsi="Calibri" w:cs="Calibri"/>
        </w:rPr>
      </w:pPr>
      <w:proofErr w:type="gramStart"/>
      <w:r w:rsidRPr="00755AFA">
        <w:rPr>
          <w:rFonts w:ascii="Calibri" w:hAnsi="Calibri" w:cs="Calibri"/>
        </w:rPr>
        <w:t>WHEREAS,</w:t>
      </w:r>
      <w:proofErr w:type="gramEnd"/>
      <w:r w:rsidRPr="00755AFA">
        <w:rPr>
          <w:rFonts w:ascii="Calibri" w:hAnsi="Calibri" w:cs="Calibri"/>
        </w:rPr>
        <w:t xml:space="preserve"> newly blind people frequently become frustrated because they cannot</w:t>
      </w:r>
      <w:r w:rsidR="006C6941" w:rsidRPr="00755AFA">
        <w:rPr>
          <w:rFonts w:ascii="Calibri" w:hAnsi="Calibri" w:cs="Calibri"/>
        </w:rPr>
        <w:t xml:space="preserve"> </w:t>
      </w:r>
      <w:r w:rsidRPr="00755AFA">
        <w:rPr>
          <w:rFonts w:ascii="Calibri" w:hAnsi="Calibri" w:cs="Calibri"/>
        </w:rPr>
        <w:t>find information about how to adjust to blindness and have not been exposed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to the positive philosophy of the National Federation of the Blind; and</w:t>
      </w:r>
    </w:p>
    <w:p w14:paraId="159F0BD7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</w:rPr>
      </w:pPr>
    </w:p>
    <w:p w14:paraId="7C2382B3" w14:textId="49C2B147" w:rsidR="008A0F84" w:rsidRPr="00755AFA" w:rsidRDefault="00FE1B63">
      <w:pPr>
        <w:pStyle w:val="Default"/>
        <w:spacing w:before="0" w:line="240" w:lineRule="auto"/>
        <w:rPr>
          <w:rFonts w:ascii="Calibri" w:eastAsia="Helvetica" w:hAnsi="Calibri" w:cs="Calibri"/>
        </w:rPr>
      </w:pPr>
      <w:r w:rsidRPr="00755AFA">
        <w:rPr>
          <w:rFonts w:ascii="Calibri" w:hAnsi="Calibri" w:cs="Calibri"/>
        </w:rPr>
        <w:t>WHEREAS, since ophthalmologists</w:t>
      </w:r>
      <w:r w:rsidR="00FE7E81" w:rsidRPr="00755AFA">
        <w:rPr>
          <w:rFonts w:ascii="Calibri" w:hAnsi="Calibri" w:cs="Calibri"/>
        </w:rPr>
        <w:t xml:space="preserve"> and optometrists</w:t>
      </w:r>
      <w:r w:rsidRPr="00755AFA">
        <w:rPr>
          <w:rFonts w:ascii="Calibri" w:hAnsi="Calibri" w:cs="Calibri"/>
        </w:rPr>
        <w:t xml:space="preserve"> are already treating newly blind people,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they could provide such information but rarely do because they view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blindness as a failure of their practice; and</w:t>
      </w:r>
    </w:p>
    <w:p w14:paraId="795A0642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</w:rPr>
      </w:pPr>
    </w:p>
    <w:p w14:paraId="13F33945" w14:textId="037E3616" w:rsidR="008A0F84" w:rsidRPr="00755AFA" w:rsidRDefault="00FE1B63">
      <w:pPr>
        <w:pStyle w:val="Default"/>
        <w:spacing w:before="0" w:line="240" w:lineRule="auto"/>
        <w:rPr>
          <w:rFonts w:ascii="Calibri" w:eastAsia="Helvetica" w:hAnsi="Calibri" w:cs="Calibri"/>
        </w:rPr>
      </w:pPr>
      <w:proofErr w:type="gramStart"/>
      <w:r w:rsidRPr="00755AFA">
        <w:rPr>
          <w:rFonts w:ascii="Calibri" w:hAnsi="Calibri" w:cs="Calibri"/>
        </w:rPr>
        <w:t>WHEREAS,</w:t>
      </w:r>
      <w:proofErr w:type="gramEnd"/>
      <w:r w:rsidRPr="00755AFA">
        <w:rPr>
          <w:rFonts w:ascii="Calibri" w:hAnsi="Calibri" w:cs="Calibri"/>
        </w:rPr>
        <w:t xml:space="preserve"> diabetes is the leading cause of blindness in adults, and diabetes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requires medical care from endocrinologists and other medical professionals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who could also improve the quality of life and independence of their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patients by giving them information about rehabilitation services but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frequently fail to do so; and</w:t>
      </w:r>
    </w:p>
    <w:p w14:paraId="74E8D1D2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</w:rPr>
      </w:pPr>
    </w:p>
    <w:p w14:paraId="22C6699D" w14:textId="27327671" w:rsidR="008A0F84" w:rsidRPr="00755AFA" w:rsidRDefault="00FE1B63">
      <w:pPr>
        <w:pStyle w:val="Default"/>
        <w:spacing w:before="0" w:line="240" w:lineRule="auto"/>
        <w:rPr>
          <w:rFonts w:ascii="Calibri" w:eastAsia="Helvetica" w:hAnsi="Calibri" w:cs="Calibri"/>
        </w:rPr>
      </w:pPr>
      <w:r w:rsidRPr="00755AFA">
        <w:rPr>
          <w:rFonts w:ascii="Calibri" w:hAnsi="Calibri" w:cs="Calibri"/>
          <w:lang w:val="de-DE"/>
        </w:rPr>
        <w:t>WHEREAS</w:t>
      </w:r>
      <w:r w:rsidRPr="00755AFA">
        <w:rPr>
          <w:rFonts w:ascii="Calibri" w:hAnsi="Calibri" w:cs="Calibri"/>
        </w:rPr>
        <w:t xml:space="preserve"> </w:t>
      </w:r>
      <w:r w:rsidR="00DC3F30" w:rsidRPr="00755AFA">
        <w:rPr>
          <w:rFonts w:ascii="Calibri" w:hAnsi="Calibri" w:cs="Calibri"/>
        </w:rPr>
        <w:t>o</w:t>
      </w:r>
      <w:r w:rsidRPr="00755AFA">
        <w:rPr>
          <w:rFonts w:ascii="Calibri" w:hAnsi="Calibri" w:cs="Calibri"/>
        </w:rPr>
        <w:t xml:space="preserve">ccupational </w:t>
      </w:r>
      <w:r w:rsidR="00DC3F30" w:rsidRPr="00755AFA">
        <w:rPr>
          <w:rFonts w:ascii="Calibri" w:hAnsi="Calibri" w:cs="Calibri"/>
        </w:rPr>
        <w:t>t</w:t>
      </w:r>
      <w:r w:rsidRPr="00755AFA">
        <w:rPr>
          <w:rFonts w:ascii="Calibri" w:hAnsi="Calibri" w:cs="Calibri"/>
        </w:rPr>
        <w:t>herapists also have direct contact with</w:t>
      </w:r>
      <w:r w:rsidR="007E614F" w:rsidRPr="00755AFA">
        <w:rPr>
          <w:rFonts w:ascii="Calibri" w:hAnsi="Calibri" w:cs="Calibri"/>
        </w:rPr>
        <w:t xml:space="preserve"> people</w:t>
      </w:r>
      <w:r w:rsidRPr="00755AFA">
        <w:rPr>
          <w:rFonts w:ascii="Calibri" w:hAnsi="Calibri" w:cs="Calibri"/>
        </w:rPr>
        <w:t xml:space="preserve"> losing vision; and </w:t>
      </w:r>
    </w:p>
    <w:p w14:paraId="30CE7D7C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</w:rPr>
      </w:pPr>
    </w:p>
    <w:p w14:paraId="0909C258" w14:textId="704A4EA8" w:rsidR="008A0F84" w:rsidRPr="00755AFA" w:rsidRDefault="00FE1B63">
      <w:pPr>
        <w:pStyle w:val="Default"/>
        <w:spacing w:before="0" w:line="240" w:lineRule="auto"/>
        <w:rPr>
          <w:rFonts w:ascii="Calibri" w:eastAsia="Helvetica" w:hAnsi="Calibri" w:cs="Calibri"/>
        </w:rPr>
      </w:pPr>
      <w:proofErr w:type="gramStart"/>
      <w:r w:rsidRPr="00755AFA">
        <w:rPr>
          <w:rFonts w:ascii="Calibri" w:hAnsi="Calibri" w:cs="Calibri"/>
        </w:rPr>
        <w:t>WHEREAS,</w:t>
      </w:r>
      <w:proofErr w:type="gramEnd"/>
      <w:r w:rsidRPr="00755AFA">
        <w:rPr>
          <w:rFonts w:ascii="Calibri" w:hAnsi="Calibri" w:cs="Calibri"/>
        </w:rPr>
        <w:t xml:space="preserve"> the best way to change the attitudes of medical professionals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 xml:space="preserve">towards blindness is to influence their </w:t>
      </w:r>
      <w:r w:rsidR="006C6941" w:rsidRPr="00755AFA">
        <w:rPr>
          <w:rFonts w:ascii="Calibri" w:hAnsi="Calibri" w:cs="Calibri"/>
        </w:rPr>
        <w:t xml:space="preserve">specialized </w:t>
      </w:r>
      <w:r w:rsidRPr="00755AFA">
        <w:rPr>
          <w:rFonts w:ascii="Calibri" w:hAnsi="Calibri" w:cs="Calibri"/>
        </w:rPr>
        <w:t>training programs,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 xml:space="preserve">such as reaching out to the </w:t>
      </w:r>
      <w:r w:rsidR="00DC3F30" w:rsidRPr="00755AFA">
        <w:rPr>
          <w:rFonts w:ascii="Calibri" w:hAnsi="Calibri" w:cs="Calibri"/>
        </w:rPr>
        <w:t>d</w:t>
      </w:r>
      <w:r w:rsidRPr="00755AFA">
        <w:rPr>
          <w:rFonts w:ascii="Calibri" w:hAnsi="Calibri" w:cs="Calibri"/>
        </w:rPr>
        <w:t>irectors of all medical schools in the State of Ohio: Now, therefore,</w:t>
      </w:r>
    </w:p>
    <w:p w14:paraId="5671611D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</w:rPr>
      </w:pPr>
    </w:p>
    <w:p w14:paraId="495F6F44" w14:textId="481A1C33" w:rsidR="008A0F84" w:rsidRPr="00755AFA" w:rsidRDefault="00FE1B63">
      <w:pPr>
        <w:pStyle w:val="Default"/>
        <w:spacing w:before="0" w:line="240" w:lineRule="auto"/>
        <w:rPr>
          <w:rFonts w:ascii="Calibri" w:eastAsia="Helvetica" w:hAnsi="Calibri" w:cs="Calibri"/>
        </w:rPr>
      </w:pPr>
      <w:r w:rsidRPr="00755AFA">
        <w:rPr>
          <w:rFonts w:ascii="Calibri" w:hAnsi="Calibri" w:cs="Calibri"/>
        </w:rPr>
        <w:t>BE IT RESOLVED by the National Federation of the Blind of Ohio in Convention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assembled this sixth day of November, 2021, that this organization strongly urge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 xml:space="preserve">the </w:t>
      </w:r>
      <w:r w:rsidR="00DC3F30" w:rsidRPr="00755AFA">
        <w:rPr>
          <w:rFonts w:ascii="Calibri" w:hAnsi="Calibri" w:cs="Calibri"/>
        </w:rPr>
        <w:t>d</w:t>
      </w:r>
      <w:r w:rsidRPr="00755AFA">
        <w:rPr>
          <w:rFonts w:ascii="Calibri" w:hAnsi="Calibri" w:cs="Calibri"/>
        </w:rPr>
        <w:t xml:space="preserve">irectors  or governing bodies of medical schools </w:t>
      </w:r>
      <w:r w:rsidR="001D75AB" w:rsidRPr="00755AFA">
        <w:rPr>
          <w:rFonts w:ascii="Calibri" w:hAnsi="Calibri" w:cs="Calibri"/>
        </w:rPr>
        <w:t xml:space="preserve">and graduate programs of occupational therapy </w:t>
      </w:r>
      <w:r w:rsidRPr="00755AFA">
        <w:rPr>
          <w:rFonts w:ascii="Calibri" w:hAnsi="Calibri" w:cs="Calibri"/>
        </w:rPr>
        <w:t>in the State of Ohio</w:t>
      </w:r>
      <w:r w:rsidR="006C6941" w:rsidRPr="00755AFA">
        <w:rPr>
          <w:rFonts w:ascii="Calibri" w:hAnsi="Calibri" w:cs="Calibri"/>
        </w:rPr>
        <w:t xml:space="preserve"> </w:t>
      </w:r>
      <w:r w:rsidRPr="00755AFA">
        <w:rPr>
          <w:rFonts w:ascii="Calibri" w:hAnsi="Calibri" w:cs="Calibri"/>
        </w:rPr>
        <w:t>to work with the National Federation of the Blind of Ohio and Opportunities for Ohioans with Disabilities to develop a resource list</w:t>
      </w:r>
      <w:r w:rsidR="006C6941" w:rsidRPr="00755AFA">
        <w:rPr>
          <w:rFonts w:ascii="Calibri" w:hAnsi="Calibri" w:cs="Calibri"/>
        </w:rPr>
        <w:t xml:space="preserve"> </w:t>
      </w:r>
      <w:r w:rsidRPr="00755AFA">
        <w:rPr>
          <w:rFonts w:ascii="Calibri" w:hAnsi="Calibri" w:cs="Calibri"/>
        </w:rPr>
        <w:t>of rehabilitation services for blind patients and to encourage their</w:t>
      </w:r>
      <w:r w:rsidR="006C6941" w:rsidRPr="00755AFA">
        <w:rPr>
          <w:rFonts w:ascii="Calibri" w:eastAsia="Helvetica" w:hAnsi="Calibri" w:cs="Calibri"/>
        </w:rPr>
        <w:t xml:space="preserve"> </w:t>
      </w:r>
      <w:r w:rsidR="00DC3F30" w:rsidRPr="00755AFA">
        <w:rPr>
          <w:rFonts w:ascii="Calibri" w:hAnsi="Calibri" w:cs="Calibri"/>
        </w:rPr>
        <w:t>s</w:t>
      </w:r>
      <w:r w:rsidRPr="00755AFA">
        <w:rPr>
          <w:rFonts w:ascii="Calibri" w:hAnsi="Calibri" w:cs="Calibri"/>
        </w:rPr>
        <w:t>tudents and graduates  to distribute this information so that newly blind people learn</w:t>
      </w:r>
      <w:r w:rsidR="001D75AB" w:rsidRPr="00755AFA">
        <w:rPr>
          <w:rFonts w:ascii="Calibri" w:hAnsi="Calibri" w:cs="Calibri"/>
        </w:rPr>
        <w:t xml:space="preserve"> to</w:t>
      </w:r>
      <w:r w:rsidRPr="00755AFA">
        <w:rPr>
          <w:rFonts w:ascii="Calibri" w:hAnsi="Calibri" w:cs="Calibri"/>
        </w:rPr>
        <w:t xml:space="preserve"> live the lives they want; and</w:t>
      </w:r>
    </w:p>
    <w:p w14:paraId="6D3C6C73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</w:rPr>
      </w:pPr>
    </w:p>
    <w:p w14:paraId="7D34F545" w14:textId="5FD81C05" w:rsidR="008A0F84" w:rsidRPr="00755AFA" w:rsidRDefault="00FE1B63">
      <w:pPr>
        <w:pStyle w:val="Default"/>
        <w:spacing w:before="0" w:line="240" w:lineRule="auto"/>
        <w:rPr>
          <w:rFonts w:ascii="Calibri" w:eastAsia="Helvetica" w:hAnsi="Calibri" w:cs="Calibri"/>
        </w:rPr>
      </w:pPr>
      <w:r w:rsidRPr="00755AFA">
        <w:rPr>
          <w:rFonts w:ascii="Calibri" w:hAnsi="Calibri" w:cs="Calibri"/>
        </w:rPr>
        <w:t xml:space="preserve">BE IT FURTHER RESOLVED that this organization urge </w:t>
      </w:r>
      <w:r w:rsidR="00FE7E81" w:rsidRPr="00755AFA">
        <w:rPr>
          <w:rFonts w:ascii="Calibri" w:hAnsi="Calibri" w:cs="Calibri"/>
        </w:rPr>
        <w:t xml:space="preserve">Ohio </w:t>
      </w:r>
      <w:r w:rsidRPr="00755AFA">
        <w:rPr>
          <w:rFonts w:ascii="Calibri" w:hAnsi="Calibri" w:cs="Calibri"/>
        </w:rPr>
        <w:t>medical schools</w:t>
      </w:r>
      <w:r w:rsidR="00FE7E81" w:rsidRPr="00755AFA">
        <w:rPr>
          <w:rFonts w:ascii="Calibri" w:hAnsi="Calibri" w:cs="Calibri"/>
        </w:rPr>
        <w:t xml:space="preserve">, the Ohio Ophthalmological Society,  the Ohio Optometric Association, the </w:t>
      </w:r>
      <w:r w:rsidR="006F144C" w:rsidRPr="00755AFA">
        <w:rPr>
          <w:rFonts w:ascii="Calibri" w:hAnsi="Calibri" w:cs="Calibri"/>
        </w:rPr>
        <w:t xml:space="preserve">Ohio Occupational Therapy Association, and the Ohio River Region Society of Endocrinology </w:t>
      </w:r>
      <w:r w:rsidRPr="00755AFA">
        <w:rPr>
          <w:rFonts w:ascii="Calibri" w:hAnsi="Calibri" w:cs="Calibri"/>
        </w:rPr>
        <w:t>to work with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the National Federation of the Blind of Ohio to ensure that medical professionals</w:t>
      </w:r>
      <w:r w:rsidR="006C6941" w:rsidRPr="00755AFA">
        <w:rPr>
          <w:rFonts w:ascii="Calibri" w:eastAsia="Helvetica" w:hAnsi="Calibri" w:cs="Calibri"/>
        </w:rPr>
        <w:t xml:space="preserve"> </w:t>
      </w:r>
      <w:r w:rsidR="007E614F" w:rsidRPr="00755AFA">
        <w:rPr>
          <w:rFonts w:ascii="Calibri" w:eastAsia="Helvetica" w:hAnsi="Calibri" w:cs="Calibri"/>
        </w:rPr>
        <w:t xml:space="preserve">are taught </w:t>
      </w:r>
      <w:r w:rsidRPr="00755AFA">
        <w:rPr>
          <w:rFonts w:ascii="Calibri" w:hAnsi="Calibri" w:cs="Calibri"/>
        </w:rPr>
        <w:t xml:space="preserve">that they have </w:t>
      </w:r>
      <w:r w:rsidRPr="00755AFA">
        <w:rPr>
          <w:rFonts w:ascii="Calibri" w:hAnsi="Calibri" w:cs="Calibri"/>
        </w:rPr>
        <w:lastRenderedPageBreak/>
        <w:t>an obligation to inform their patients about adjustment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>to blindness resources and the benefits of the positive philosophy of the</w:t>
      </w:r>
      <w:r w:rsidR="006C6941" w:rsidRPr="00755AFA">
        <w:rPr>
          <w:rFonts w:ascii="Calibri" w:eastAsia="Helvetica" w:hAnsi="Calibri" w:cs="Calibri"/>
        </w:rPr>
        <w:t xml:space="preserve"> </w:t>
      </w:r>
      <w:r w:rsidRPr="00755AFA">
        <w:rPr>
          <w:rFonts w:ascii="Calibri" w:hAnsi="Calibri" w:cs="Calibri"/>
        </w:rPr>
        <w:t xml:space="preserve">National Federation of the Blind. </w:t>
      </w:r>
    </w:p>
    <w:p w14:paraId="73B250EC" w14:textId="77777777" w:rsidR="008A0F84" w:rsidRPr="00755AFA" w:rsidRDefault="008A0F84">
      <w:pPr>
        <w:pStyle w:val="Default"/>
        <w:spacing w:before="0" w:line="240" w:lineRule="auto"/>
        <w:rPr>
          <w:rFonts w:ascii="Calibri" w:eastAsia="Helvetica" w:hAnsi="Calibri" w:cs="Calibri"/>
        </w:rPr>
      </w:pPr>
    </w:p>
    <w:p w14:paraId="1AD76D7D" w14:textId="77777777" w:rsidR="008A0F84" w:rsidRPr="00755AFA" w:rsidRDefault="008A0F84">
      <w:pPr>
        <w:pStyle w:val="Default"/>
        <w:spacing w:before="0" w:line="240" w:lineRule="auto"/>
        <w:rPr>
          <w:rFonts w:ascii="Calibri" w:hAnsi="Calibri" w:cs="Calibri"/>
        </w:rPr>
      </w:pPr>
    </w:p>
    <w:sectPr w:rsidR="008A0F84" w:rsidRPr="00755AFA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A83A" w14:textId="77777777" w:rsidR="00C8061A" w:rsidRDefault="00C8061A">
      <w:r>
        <w:separator/>
      </w:r>
    </w:p>
  </w:endnote>
  <w:endnote w:type="continuationSeparator" w:id="0">
    <w:p w14:paraId="1FF4A630" w14:textId="77777777" w:rsidR="00C8061A" w:rsidRDefault="00C8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0E55" w14:textId="77777777" w:rsidR="00C8061A" w:rsidRDefault="00C8061A">
      <w:r>
        <w:separator/>
      </w:r>
    </w:p>
  </w:footnote>
  <w:footnote w:type="continuationSeparator" w:id="0">
    <w:p w14:paraId="3B151997" w14:textId="77777777" w:rsidR="00C8061A" w:rsidRDefault="00C8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7947" w14:textId="0969C8A0" w:rsidR="00755AFA" w:rsidRDefault="00755AF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4"/>
    <w:rsid w:val="001D75AB"/>
    <w:rsid w:val="006C6941"/>
    <w:rsid w:val="006F144C"/>
    <w:rsid w:val="00755AFA"/>
    <w:rsid w:val="007E614F"/>
    <w:rsid w:val="008A0F84"/>
    <w:rsid w:val="00C8061A"/>
    <w:rsid w:val="00DC3F30"/>
    <w:rsid w:val="00FE1B6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3284"/>
  <w15:docId w15:val="{CDC53ED0-4306-5340-93BF-6F40D824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C3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F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Pierce</cp:lastModifiedBy>
  <cp:revision>4</cp:revision>
  <cp:lastPrinted>2021-10-31T21:41:00Z</cp:lastPrinted>
  <dcterms:created xsi:type="dcterms:W3CDTF">2021-10-31T18:52:00Z</dcterms:created>
  <dcterms:modified xsi:type="dcterms:W3CDTF">2021-11-01T12:01:00Z</dcterms:modified>
</cp:coreProperties>
</file>